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mbria" w:cs="Cambria" w:eastAsia="Cambria" w:hAnsi="Cambria"/>
          <w:sz w:val="36"/>
          <w:szCs w:val="36"/>
        </w:rPr>
      </w:pPr>
      <w:r w:rsidDel="00000000" w:rsidR="00000000" w:rsidRPr="00000000">
        <w:rPr>
          <w:rFonts w:ascii="Cambria" w:cs="Cambria" w:eastAsia="Cambria" w:hAnsi="Cambria"/>
          <w:sz w:val="36"/>
          <w:szCs w:val="36"/>
          <w:u w:val="single"/>
          <w:rtl w:val="0"/>
        </w:rPr>
        <w:t xml:space="preserve">Välkommen till NCHA Of scandinavia </w:t>
      </w:r>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column">
              <wp:posOffset>-552449</wp:posOffset>
            </wp:positionH>
            <wp:positionV relativeFrom="paragraph">
              <wp:posOffset>57150</wp:posOffset>
            </wp:positionV>
            <wp:extent cx="1496664" cy="902879"/>
            <wp:effectExtent b="0" l="0" r="0" t="0"/>
            <wp:wrapTopAndBottom distB="57150" distT="57150"/>
            <wp:docPr id="2"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1496664" cy="902879"/>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3571875</wp:posOffset>
            </wp:positionH>
            <wp:positionV relativeFrom="paragraph">
              <wp:posOffset>114300</wp:posOffset>
            </wp:positionV>
            <wp:extent cx="2162175" cy="1058086"/>
            <wp:effectExtent b="0" l="0" r="0" t="0"/>
            <wp:wrapTopAndBottom distB="114300" distT="114300"/>
            <wp:docPr id="4" name="image6.jpg"/>
            <a:graphic>
              <a:graphicData uri="http://schemas.openxmlformats.org/drawingml/2006/picture">
                <pic:pic>
                  <pic:nvPicPr>
                    <pic:cNvPr id="0" name="image6.jpg"/>
                    <pic:cNvPicPr preferRelativeResize="0"/>
                  </pic:nvPicPr>
                  <pic:blipFill>
                    <a:blip r:embed="rId7"/>
                    <a:srcRect b="0" l="0" r="0" t="0"/>
                    <a:stretch>
                      <a:fillRect/>
                    </a:stretch>
                  </pic:blipFill>
                  <pic:spPr>
                    <a:xfrm>
                      <a:off x="0" y="0"/>
                      <a:ext cx="2162175" cy="1058086"/>
                    </a:xfrm>
                    <a:prstGeom prst="rect"/>
                    <a:ln/>
                  </pic:spPr>
                </pic:pic>
              </a:graphicData>
            </a:graphic>
          </wp:anchor>
        </w:drawing>
      </w:r>
    </w:p>
    <w:p w:rsidR="00000000" w:rsidDel="00000000" w:rsidP="00000000" w:rsidRDefault="00000000" w:rsidRPr="00000000" w14:paraId="00000002">
      <w:pPr>
        <w:rPr>
          <w:rFonts w:ascii="Cambria" w:cs="Cambria" w:eastAsia="Cambria" w:hAnsi="Cambria"/>
          <w:sz w:val="36"/>
          <w:szCs w:val="36"/>
        </w:rPr>
      </w:pPr>
      <w:r w:rsidDel="00000000" w:rsidR="00000000" w:rsidRPr="00000000">
        <w:rPr>
          <w:rtl w:val="0"/>
        </w:rPr>
      </w:r>
    </w:p>
    <w:p w:rsidR="00000000" w:rsidDel="00000000" w:rsidP="00000000" w:rsidRDefault="00000000" w:rsidRPr="00000000" w14:paraId="00000003">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Hej och välkommen till NCHA Of Scandinavia cutting förening, vi är glada att ha just dig med i våran förening och hoppas du kommer ha en bra tid hos oss och på våra tävlingar! Har du frågor eller funderingar, tveka inte att kontakta oss. Våra kontakt info finner ni på nchacutting.se under fliken kontakt/styrelse. </w:t>
      </w:r>
    </w:p>
    <w:p w:rsidR="00000000" w:rsidDel="00000000" w:rsidP="00000000" w:rsidRDefault="00000000" w:rsidRPr="00000000" w14:paraId="00000004">
      <w:pPr>
        <w:rPr>
          <w:u w:val="single"/>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5">
      <w:pPr>
        <w:rPr>
          <w:u w:val="single"/>
        </w:rPr>
      </w:pPr>
      <w:r w:rsidDel="00000000" w:rsidR="00000000" w:rsidRPr="00000000">
        <w:rPr>
          <w:rtl w:val="0"/>
        </w:rPr>
      </w:r>
    </w:p>
    <w:p w:rsidR="00000000" w:rsidDel="00000000" w:rsidP="00000000" w:rsidRDefault="00000000" w:rsidRPr="00000000" w14:paraId="00000006">
      <w:pPr>
        <w:jc w:val="center"/>
        <w:rPr>
          <w:rFonts w:ascii="Cambria" w:cs="Cambria" w:eastAsia="Cambria" w:hAnsi="Cambria"/>
          <w:sz w:val="36"/>
          <w:szCs w:val="36"/>
        </w:rPr>
      </w:pPr>
      <w:r w:rsidDel="00000000" w:rsidR="00000000" w:rsidRPr="00000000">
        <w:rPr>
          <w:rFonts w:ascii="Cambria" w:cs="Cambria" w:eastAsia="Cambria" w:hAnsi="Cambria"/>
          <w:sz w:val="36"/>
          <w:szCs w:val="36"/>
          <w:u w:val="single"/>
          <w:rtl w:val="0"/>
        </w:rPr>
        <w:t xml:space="preserve">Cardskipper Information </w:t>
      </w:r>
      <w:r w:rsidDel="00000000" w:rsidR="00000000" w:rsidRPr="00000000">
        <w:rPr>
          <w:rtl w:val="0"/>
        </w:rPr>
      </w:r>
    </w:p>
    <w:p w:rsidR="00000000" w:rsidDel="00000000" w:rsidP="00000000" w:rsidRDefault="00000000" w:rsidRPr="00000000" w14:paraId="00000007">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8">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Vi i Ncha Of Scandinavia använder oss av Cardskipper som kan laddas ner av alla mobiler och är kostnadsfritt att ladda ner och använda. Ditt medlemskort kommer att finnas i cardskipper då vi inte skickar ut papperskort längre och för att samla er på plattform där ni kan ta del av information snabbt och enkelt och ser nya nyheter som händer. </w:t>
      </w:r>
    </w:p>
    <w:p w:rsidR="00000000" w:rsidDel="00000000" w:rsidP="00000000" w:rsidRDefault="00000000" w:rsidRPr="00000000" w14:paraId="00000009">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A">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Med cardskipper följer några regler som måste tas till hänsyn när ni registrerar er för första gången som både medlem och första användare av cardskipper. </w:t>
      </w:r>
    </w:p>
    <w:p w:rsidR="00000000" w:rsidDel="00000000" w:rsidP="00000000" w:rsidRDefault="00000000" w:rsidRPr="00000000" w14:paraId="0000000B">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C">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För att bli medlem i NCHA Of Scandinavia fyller ni i medlems ansökans blanketten som finns tillänglig på nchacutting.com hemsida, även när ni föryar era medlemskap.</w:t>
      </w:r>
    </w:p>
    <w:p w:rsidR="00000000" w:rsidDel="00000000" w:rsidP="00000000" w:rsidRDefault="00000000" w:rsidRPr="00000000" w14:paraId="0000000D">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E">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Är det första gången ni ska använda er av cardskipper följer en liten instruktion nedan för hur ni går tillväga med eran registrering och inloggning. </w:t>
      </w:r>
    </w:p>
    <w:p w:rsidR="00000000" w:rsidDel="00000000" w:rsidP="00000000" w:rsidRDefault="00000000" w:rsidRPr="00000000" w14:paraId="0000000F">
      <w:pPr>
        <w:ind w:left="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0">
      <w:pPr>
        <w:ind w:left="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1">
      <w:pPr>
        <w:ind w:left="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2">
      <w:pPr>
        <w:ind w:left="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3">
      <w:pPr>
        <w:ind w:left="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4">
      <w:pPr>
        <w:ind w:left="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5">
      <w:pPr>
        <w:ind w:left="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6">
      <w:pPr>
        <w:ind w:left="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7">
      <w:pPr>
        <w:ind w:left="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8">
      <w:pPr>
        <w:ind w:left="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9">
      <w:pPr>
        <w:ind w:left="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A">
      <w:pPr>
        <w:ind w:left="0" w:firstLine="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Nedan följer Registrerings steg och hjälp vid registrering av Cardskipper:</w:t>
      </w: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1B">
      <w:pPr>
        <w:ind w:left="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C">
      <w:pPr>
        <w:ind w:left="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D">
      <w:pPr>
        <w:ind w:left="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E">
      <w:pPr>
        <w:ind w:left="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F">
      <w:pPr>
        <w:ind w:left="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0">
      <w:pPr>
        <w:ind w:left="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1">
      <w:pPr>
        <w:ind w:left="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2">
      <w:pPr>
        <w:ind w:left="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3">
      <w:pPr>
        <w:numPr>
          <w:ilvl w:val="0"/>
          <w:numId w:val="1"/>
        </w:numPr>
        <w:ind w:left="72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Ladda ner appen.</w:t>
      </w:r>
    </w:p>
    <w:p w:rsidR="00000000" w:rsidDel="00000000" w:rsidP="00000000" w:rsidRDefault="00000000" w:rsidRPr="00000000" w14:paraId="00000024">
      <w:pPr>
        <w:ind w:left="720" w:firstLine="0"/>
        <w:rPr>
          <w:rFonts w:ascii="Cambria" w:cs="Cambria" w:eastAsia="Cambria" w:hAnsi="Cambria"/>
          <w:sz w:val="24"/>
          <w:szCs w:val="24"/>
        </w:rPr>
      </w:pPr>
      <w:r w:rsidDel="00000000" w:rsidR="00000000" w:rsidRPr="00000000">
        <w:rPr>
          <w:rFonts w:ascii="Cambria" w:cs="Cambria" w:eastAsia="Cambria" w:hAnsi="Cambria"/>
          <w:sz w:val="24"/>
          <w:szCs w:val="24"/>
        </w:rPr>
        <w:drawing>
          <wp:inline distB="114300" distT="114300" distL="114300" distR="114300">
            <wp:extent cx="1740041" cy="2472690"/>
            <wp:effectExtent b="0" l="0" r="0" t="0"/>
            <wp:docPr id="7"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1740041" cy="2472690"/>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ind w:left="72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6">
      <w:pPr>
        <w:ind w:left="72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7">
      <w:pPr>
        <w:numPr>
          <w:ilvl w:val="0"/>
          <w:numId w:val="1"/>
        </w:numPr>
        <w:ind w:left="72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Ni får ett sms från NCHA med en länk. </w:t>
      </w:r>
    </w:p>
    <w:p w:rsidR="00000000" w:rsidDel="00000000" w:rsidP="00000000" w:rsidRDefault="00000000" w:rsidRPr="00000000" w14:paraId="00000028">
      <w:pPr>
        <w:ind w:left="720" w:firstLine="0"/>
        <w:rPr>
          <w:rFonts w:ascii="Cambria" w:cs="Cambria" w:eastAsia="Cambria" w:hAnsi="Cambria"/>
          <w:sz w:val="24"/>
          <w:szCs w:val="24"/>
        </w:rPr>
      </w:pPr>
      <w:r w:rsidDel="00000000" w:rsidR="00000000" w:rsidRPr="00000000">
        <w:rPr>
          <w:rFonts w:ascii="Cambria" w:cs="Cambria" w:eastAsia="Cambria" w:hAnsi="Cambria"/>
          <w:sz w:val="24"/>
          <w:szCs w:val="24"/>
        </w:rPr>
        <w:drawing>
          <wp:inline distB="114300" distT="114300" distL="114300" distR="114300">
            <wp:extent cx="1309688" cy="2249407"/>
            <wp:effectExtent b="0" l="0" r="0" t="0"/>
            <wp:docPr id="5" name="image4.jpg"/>
            <a:graphic>
              <a:graphicData uri="http://schemas.openxmlformats.org/drawingml/2006/picture">
                <pic:pic>
                  <pic:nvPicPr>
                    <pic:cNvPr id="0" name="image4.jpg"/>
                    <pic:cNvPicPr preferRelativeResize="0"/>
                  </pic:nvPicPr>
                  <pic:blipFill>
                    <a:blip r:embed="rId9"/>
                    <a:srcRect b="0" l="0" r="0" t="0"/>
                    <a:stretch>
                      <a:fillRect/>
                    </a:stretch>
                  </pic:blipFill>
                  <pic:spPr>
                    <a:xfrm>
                      <a:off x="0" y="0"/>
                      <a:ext cx="1309688" cy="2249407"/>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numPr>
          <w:ilvl w:val="0"/>
          <w:numId w:val="1"/>
        </w:numPr>
        <w:ind w:left="72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Öppna länken.</w:t>
      </w:r>
    </w:p>
    <w:p w:rsidR="00000000" w:rsidDel="00000000" w:rsidP="00000000" w:rsidRDefault="00000000" w:rsidRPr="00000000" w14:paraId="0000002A">
      <w:pPr>
        <w:numPr>
          <w:ilvl w:val="0"/>
          <w:numId w:val="1"/>
        </w:numPr>
        <w:ind w:left="72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Skriv in ert mobilnummer.</w:t>
      </w:r>
      <w:r w:rsidDel="00000000" w:rsidR="00000000" w:rsidRPr="00000000">
        <w:drawing>
          <wp:anchor allowOverlap="1" behindDoc="0" distB="114300" distT="114300" distL="114300" distR="114300" hidden="0" layoutInCell="1" locked="0" relativeHeight="0" simplePos="0">
            <wp:simplePos x="0" y="0"/>
            <wp:positionH relativeFrom="column">
              <wp:posOffset>373475</wp:posOffset>
            </wp:positionH>
            <wp:positionV relativeFrom="paragraph">
              <wp:posOffset>352901</wp:posOffset>
            </wp:positionV>
            <wp:extent cx="1439989" cy="1871255"/>
            <wp:effectExtent b="0" l="0" r="0" t="0"/>
            <wp:wrapTopAndBottom distB="114300" distT="114300"/>
            <wp:docPr id="3"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1439989" cy="1871255"/>
                    </a:xfrm>
                    <a:prstGeom prst="rect"/>
                    <a:ln/>
                  </pic:spPr>
                </pic:pic>
              </a:graphicData>
            </a:graphic>
          </wp:anchor>
        </w:drawing>
      </w:r>
    </w:p>
    <w:p w:rsidR="00000000" w:rsidDel="00000000" w:rsidP="00000000" w:rsidRDefault="00000000" w:rsidRPr="00000000" w14:paraId="0000002B">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C">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D">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E">
      <w:pPr>
        <w:ind w:left="72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F">
      <w:pPr>
        <w:numPr>
          <w:ilvl w:val="0"/>
          <w:numId w:val="1"/>
        </w:numPr>
        <w:ind w:left="72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Öppna eran Mail och gå in på mailet från Cardskipper.</w:t>
      </w:r>
    </w:p>
    <w:p w:rsidR="00000000" w:rsidDel="00000000" w:rsidP="00000000" w:rsidRDefault="00000000" w:rsidRPr="00000000" w14:paraId="00000030">
      <w:pPr>
        <w:ind w:left="720" w:firstLine="0"/>
        <w:rPr>
          <w:rFonts w:ascii="Cambria" w:cs="Cambria" w:eastAsia="Cambria" w:hAnsi="Cambria"/>
          <w:sz w:val="24"/>
          <w:szCs w:val="24"/>
        </w:rPr>
      </w:pPr>
      <w:r w:rsidDel="00000000" w:rsidR="00000000" w:rsidRPr="00000000">
        <w:rPr>
          <w:rFonts w:ascii="Cambria" w:cs="Cambria" w:eastAsia="Cambria" w:hAnsi="Cambria"/>
          <w:sz w:val="24"/>
          <w:szCs w:val="24"/>
        </w:rPr>
        <w:drawing>
          <wp:inline distB="114300" distT="114300" distL="114300" distR="114300">
            <wp:extent cx="1624663" cy="2277713"/>
            <wp:effectExtent b="0" l="0" r="0" t="0"/>
            <wp:docPr id="1" name="image7.jpg"/>
            <a:graphic>
              <a:graphicData uri="http://schemas.openxmlformats.org/drawingml/2006/picture">
                <pic:pic>
                  <pic:nvPicPr>
                    <pic:cNvPr id="0" name="image7.jpg"/>
                    <pic:cNvPicPr preferRelativeResize="0"/>
                  </pic:nvPicPr>
                  <pic:blipFill>
                    <a:blip r:embed="rId11"/>
                    <a:srcRect b="0" l="0" r="0" t="0"/>
                    <a:stretch>
                      <a:fillRect/>
                    </a:stretch>
                  </pic:blipFill>
                  <pic:spPr>
                    <a:xfrm>
                      <a:off x="0" y="0"/>
                      <a:ext cx="1624663" cy="2277713"/>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numPr>
          <w:ilvl w:val="0"/>
          <w:numId w:val="1"/>
        </w:numPr>
        <w:ind w:left="72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Kopiera eller skriv ner lösenordet. </w:t>
      </w:r>
    </w:p>
    <w:p w:rsidR="00000000" w:rsidDel="00000000" w:rsidP="00000000" w:rsidRDefault="00000000" w:rsidRPr="00000000" w14:paraId="00000032">
      <w:pPr>
        <w:numPr>
          <w:ilvl w:val="0"/>
          <w:numId w:val="1"/>
        </w:numPr>
        <w:ind w:left="72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Gå tillbaka till länken ni var på </w:t>
      </w:r>
      <w:r w:rsidDel="00000000" w:rsidR="00000000" w:rsidRPr="00000000">
        <w:rPr>
          <w:rFonts w:ascii="Cambria" w:cs="Cambria" w:eastAsia="Cambria" w:hAnsi="Cambria"/>
          <w:color w:val="ff0000"/>
          <w:sz w:val="24"/>
          <w:szCs w:val="24"/>
          <w:rtl w:val="0"/>
        </w:rPr>
        <w:t xml:space="preserve">(rekommenderas att göra registreringen på mobilen och ha datorn bredvid er med mailet öppet.)</w:t>
      </w: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33">
      <w:pPr>
        <w:numPr>
          <w:ilvl w:val="0"/>
          <w:numId w:val="1"/>
        </w:numPr>
        <w:ind w:left="72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Skriv in eran mail i “användarnamn” rutan och lösenordet i “Lösenord” rutan.</w:t>
      </w:r>
    </w:p>
    <w:p w:rsidR="00000000" w:rsidDel="00000000" w:rsidP="00000000" w:rsidRDefault="00000000" w:rsidRPr="00000000" w14:paraId="00000034">
      <w:pPr>
        <w:ind w:left="720" w:firstLine="0"/>
        <w:rPr>
          <w:rFonts w:ascii="Cambria" w:cs="Cambria" w:eastAsia="Cambria" w:hAnsi="Cambria"/>
          <w:sz w:val="24"/>
          <w:szCs w:val="24"/>
        </w:rPr>
      </w:pPr>
      <w:r w:rsidDel="00000000" w:rsidR="00000000" w:rsidRPr="00000000">
        <w:rPr>
          <w:rFonts w:ascii="Cambria" w:cs="Cambria" w:eastAsia="Cambria" w:hAnsi="Cambria"/>
          <w:sz w:val="24"/>
          <w:szCs w:val="24"/>
        </w:rPr>
        <w:drawing>
          <wp:inline distB="114300" distT="114300" distL="114300" distR="114300">
            <wp:extent cx="1301211" cy="2432170"/>
            <wp:effectExtent b="0" l="0" r="0" t="0"/>
            <wp:docPr id="6"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1301211" cy="2432170"/>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numPr>
          <w:ilvl w:val="0"/>
          <w:numId w:val="1"/>
        </w:numPr>
        <w:ind w:left="72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Ni ska nu vara inne och kunna se ditt medlemskort.    </w:t>
      </w:r>
    </w:p>
    <w:p w:rsidR="00000000" w:rsidDel="00000000" w:rsidP="00000000" w:rsidRDefault="00000000" w:rsidRPr="00000000" w14:paraId="00000036">
      <w:pPr>
        <w:ind w:left="0" w:firstLine="0"/>
        <w:rPr>
          <w:rFonts w:ascii="Cambria" w:cs="Cambria" w:eastAsia="Cambria" w:hAnsi="Cambria"/>
          <w:sz w:val="24"/>
          <w:szCs w:val="24"/>
          <w:u w:val="single"/>
        </w:rPr>
      </w:pPr>
      <w:r w:rsidDel="00000000" w:rsidR="00000000" w:rsidRPr="00000000">
        <w:rPr>
          <w:rFonts w:ascii="Cambria" w:cs="Cambria" w:eastAsia="Cambria" w:hAnsi="Cambria"/>
          <w:sz w:val="24"/>
          <w:szCs w:val="24"/>
          <w:u w:val="single"/>
          <w:rtl w:val="0"/>
        </w:rPr>
        <w:t xml:space="preserve"> </w:t>
      </w:r>
    </w:p>
    <w:p w:rsidR="00000000" w:rsidDel="00000000" w:rsidP="00000000" w:rsidRDefault="00000000" w:rsidRPr="00000000" w14:paraId="00000037">
      <w:pPr>
        <w:ind w:left="0" w:firstLine="0"/>
        <w:rPr>
          <w:rFonts w:ascii="Cambria" w:cs="Cambria" w:eastAsia="Cambria" w:hAnsi="Cambria"/>
          <w:b w:val="1"/>
          <w:u w:val="single"/>
        </w:rPr>
      </w:pPr>
      <w:r w:rsidDel="00000000" w:rsidR="00000000" w:rsidRPr="00000000">
        <w:rPr>
          <w:rFonts w:ascii="Cambria" w:cs="Cambria" w:eastAsia="Cambria" w:hAnsi="Cambria"/>
          <w:b w:val="1"/>
          <w:u w:val="single"/>
          <w:rtl w:val="0"/>
        </w:rPr>
        <w:t xml:space="preserve">Denna Process gäller enbart för ni som ska registrera er för första gången. Vi förlänger sedan bara giltighetstiden på erat medlemskort när ni fyllt i medlems ansökans blanketten för de nya året. </w:t>
      </w:r>
    </w:p>
    <w:p w:rsidR="00000000" w:rsidDel="00000000" w:rsidP="00000000" w:rsidRDefault="00000000" w:rsidRPr="00000000" w14:paraId="00000038">
      <w:pPr>
        <w:ind w:left="0" w:firstLine="0"/>
        <w:rPr>
          <w:rFonts w:ascii="Cambria" w:cs="Cambria" w:eastAsia="Cambria" w:hAnsi="Cambria"/>
          <w:b w:val="1"/>
          <w:u w:val="single"/>
        </w:rPr>
      </w:pPr>
      <w:r w:rsidDel="00000000" w:rsidR="00000000" w:rsidRPr="00000000">
        <w:rPr>
          <w:rtl w:val="0"/>
        </w:rPr>
      </w:r>
    </w:p>
    <w:p w:rsidR="00000000" w:rsidDel="00000000" w:rsidP="00000000" w:rsidRDefault="00000000" w:rsidRPr="00000000" w14:paraId="00000039">
      <w:pPr>
        <w:ind w:left="0" w:firstLine="0"/>
        <w:rPr>
          <w:rFonts w:ascii="Cambria" w:cs="Cambria" w:eastAsia="Cambria" w:hAnsi="Cambria"/>
          <w:b w:val="1"/>
          <w:u w:val="single"/>
        </w:rPr>
      </w:pPr>
      <w:r w:rsidDel="00000000" w:rsidR="00000000" w:rsidRPr="00000000">
        <w:rPr>
          <w:rFonts w:ascii="Cambria" w:cs="Cambria" w:eastAsia="Cambria" w:hAnsi="Cambria"/>
          <w:b w:val="1"/>
          <w:u w:val="single"/>
          <w:rtl w:val="0"/>
        </w:rPr>
        <w:t xml:space="preserve">Vill ni avsluta ert medlemskort så kontakta oss och meddela så tas du bort  </w:t>
      </w:r>
    </w:p>
    <w:p w:rsidR="00000000" w:rsidDel="00000000" w:rsidP="00000000" w:rsidRDefault="00000000" w:rsidRPr="00000000" w14:paraId="0000003A">
      <w:pPr>
        <w:ind w:left="0" w:firstLine="0"/>
        <w:rPr>
          <w:rFonts w:ascii="Cambria" w:cs="Cambria" w:eastAsia="Cambria" w:hAnsi="Cambria"/>
          <w:sz w:val="24"/>
          <w:szCs w:val="24"/>
          <w:u w:val="single"/>
        </w:rPr>
      </w:pPr>
      <w:r w:rsidDel="00000000" w:rsidR="00000000" w:rsidRPr="00000000">
        <w:rPr>
          <w:rtl w:val="0"/>
        </w:rPr>
      </w:r>
    </w:p>
    <w:p w:rsidR="00000000" w:rsidDel="00000000" w:rsidP="00000000" w:rsidRDefault="00000000" w:rsidRPr="00000000" w14:paraId="0000003B">
      <w:pPr>
        <w:ind w:left="0" w:firstLine="0"/>
        <w:rPr>
          <w:rFonts w:ascii="Cambria" w:cs="Cambria" w:eastAsia="Cambria" w:hAnsi="Cambria"/>
        </w:rPr>
      </w:pPr>
      <w:r w:rsidDel="00000000" w:rsidR="00000000" w:rsidRPr="00000000">
        <w:rPr>
          <w:rFonts w:ascii="Cambria" w:cs="Cambria" w:eastAsia="Cambria" w:hAnsi="Cambria"/>
          <w:rtl w:val="0"/>
        </w:rPr>
        <w:t xml:space="preserve">Kontakt:</w:t>
      </w:r>
      <w:r w:rsidDel="00000000" w:rsidR="00000000" w:rsidRPr="00000000">
        <w:rPr>
          <w:rFonts w:ascii="Cambria" w:cs="Cambria" w:eastAsia="Cambria" w:hAnsi="Cambria"/>
          <w:sz w:val="24"/>
          <w:szCs w:val="24"/>
          <w:u w:val="single"/>
          <w:rtl w:val="0"/>
        </w:rPr>
        <w:t xml:space="preserve"> </w:t>
      </w:r>
      <w:r w:rsidDel="00000000" w:rsidR="00000000" w:rsidRPr="00000000">
        <w:rPr>
          <w:rFonts w:ascii="Cambria" w:cs="Cambria" w:eastAsia="Cambria" w:hAnsi="Cambria"/>
          <w:rtl w:val="0"/>
        </w:rPr>
        <w:t xml:space="preserve">Titti Johansson: </w:t>
      </w:r>
      <w:hyperlink r:id="rId13">
        <w:r w:rsidDel="00000000" w:rsidR="00000000" w:rsidRPr="00000000">
          <w:rPr>
            <w:rFonts w:ascii="Cambria" w:cs="Cambria" w:eastAsia="Cambria" w:hAnsi="Cambria"/>
            <w:color w:val="1155cc"/>
            <w:u w:val="single"/>
            <w:rtl w:val="0"/>
          </w:rPr>
          <w:t xml:space="preserve">titti.johansson00@gmail.com</w:t>
        </w:r>
      </w:hyperlink>
      <w:r w:rsidDel="00000000" w:rsidR="00000000" w:rsidRPr="00000000">
        <w:rPr>
          <w:rtl w:val="0"/>
        </w:rPr>
      </w:r>
    </w:p>
    <w:p w:rsidR="00000000" w:rsidDel="00000000" w:rsidP="00000000" w:rsidRDefault="00000000" w:rsidRPr="00000000" w14:paraId="0000003C">
      <w:pPr>
        <w:ind w:left="0" w:firstLine="0"/>
        <w:rPr>
          <w:rFonts w:ascii="Cambria" w:cs="Cambria" w:eastAsia="Cambria" w:hAnsi="Cambria"/>
        </w:rPr>
      </w:pPr>
      <w:r w:rsidDel="00000000" w:rsidR="00000000" w:rsidRPr="00000000">
        <w:rPr>
          <w:rtl w:val="0"/>
        </w:rPr>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7.jpg"/><Relationship Id="rId10" Type="http://schemas.openxmlformats.org/officeDocument/2006/relationships/image" Target="media/image1.png"/><Relationship Id="rId13" Type="http://schemas.openxmlformats.org/officeDocument/2006/relationships/hyperlink" Target="mailto:titti.johansson00@gmail.com" TargetMode="External"/><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jp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6.jp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